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5" w:rsidRDefault="008C1915" w:rsidP="008C1915">
      <w:pPr>
        <w:pStyle w:val="Style25"/>
        <w:widowControl/>
        <w:spacing w:before="240" w:line="240" w:lineRule="auto"/>
        <w:ind w:left="705" w:right="74" w:firstLine="0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4.9 </w:t>
      </w:r>
      <w:r w:rsidRPr="00E84CD6">
        <w:rPr>
          <w:rStyle w:val="FontStyle31"/>
          <w:sz w:val="28"/>
          <w:szCs w:val="28"/>
        </w:rPr>
        <w:t>Условия участия в выставке</w:t>
      </w:r>
      <w:r>
        <w:rPr>
          <w:rStyle w:val="FontStyle31"/>
          <w:sz w:val="28"/>
          <w:szCs w:val="28"/>
        </w:rPr>
        <w:t xml:space="preserve"> творческих работ</w:t>
      </w:r>
    </w:p>
    <w:p w:rsidR="008C1915" w:rsidRDefault="008C1915" w:rsidP="008C1915">
      <w:pPr>
        <w:pStyle w:val="Style25"/>
        <w:widowControl/>
        <w:spacing w:line="240" w:lineRule="auto"/>
        <w:ind w:left="1157" w:right="74" w:firstLine="0"/>
        <w:jc w:val="center"/>
        <w:rPr>
          <w:b/>
          <w:bCs/>
          <w:iCs/>
          <w:sz w:val="28"/>
          <w:szCs w:val="28"/>
        </w:rPr>
      </w:pPr>
      <w:r w:rsidRPr="00E84CD6">
        <w:rPr>
          <w:rStyle w:val="FontStyle32"/>
          <w:i w:val="0"/>
          <w:sz w:val="28"/>
          <w:szCs w:val="28"/>
        </w:rPr>
        <w:t>«Кукла моей мечты»</w:t>
      </w:r>
      <w:r>
        <w:rPr>
          <w:rStyle w:val="FontStyle32"/>
          <w:i w:val="0"/>
          <w:sz w:val="28"/>
          <w:szCs w:val="28"/>
        </w:rPr>
        <w:t xml:space="preserve"> 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center"/>
        <w:rPr>
          <w:b/>
          <w:sz w:val="28"/>
          <w:szCs w:val="28"/>
        </w:rPr>
      </w:pPr>
      <w:r w:rsidRPr="00E84CD6">
        <w:rPr>
          <w:sz w:val="28"/>
          <w:szCs w:val="28"/>
        </w:rPr>
        <w:t xml:space="preserve">Конкурс проходит </w:t>
      </w:r>
      <w:r w:rsidRPr="00E84CD6">
        <w:rPr>
          <w:b/>
          <w:sz w:val="28"/>
          <w:szCs w:val="28"/>
        </w:rPr>
        <w:t>в очной и заочной форме</w:t>
      </w:r>
      <w:r>
        <w:rPr>
          <w:b/>
          <w:sz w:val="28"/>
          <w:szCs w:val="28"/>
        </w:rPr>
        <w:t>.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  <w:u w:val="single"/>
        </w:rPr>
      </w:pPr>
      <w:r w:rsidRPr="00E84CD6">
        <w:rPr>
          <w:sz w:val="28"/>
          <w:szCs w:val="28"/>
        </w:rPr>
        <w:t xml:space="preserve"> </w:t>
      </w:r>
      <w:r w:rsidRPr="001E790E">
        <w:rPr>
          <w:sz w:val="28"/>
          <w:szCs w:val="28"/>
          <w:u w:val="single"/>
        </w:rPr>
        <w:t>Очная форма участия</w:t>
      </w:r>
      <w:r>
        <w:rPr>
          <w:sz w:val="28"/>
          <w:szCs w:val="28"/>
          <w:u w:val="single"/>
        </w:rPr>
        <w:t xml:space="preserve">. 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1E790E">
        <w:rPr>
          <w:sz w:val="28"/>
          <w:szCs w:val="28"/>
        </w:rPr>
        <w:t>Конкурс – показ творческих работ «Кукла моей мечты»</w:t>
      </w:r>
      <w:r>
        <w:rPr>
          <w:sz w:val="28"/>
          <w:szCs w:val="28"/>
        </w:rPr>
        <w:t xml:space="preserve"> </w:t>
      </w:r>
      <w:r w:rsidR="00992672">
        <w:rPr>
          <w:b/>
          <w:sz w:val="28"/>
          <w:szCs w:val="28"/>
        </w:rPr>
        <w:t>15 - 16</w:t>
      </w:r>
      <w:r w:rsidR="001741F9">
        <w:rPr>
          <w:b/>
          <w:sz w:val="28"/>
          <w:szCs w:val="28"/>
        </w:rPr>
        <w:t xml:space="preserve"> мая</w:t>
      </w:r>
      <w:r w:rsidRPr="001E790E">
        <w:rPr>
          <w:b/>
          <w:sz w:val="28"/>
          <w:szCs w:val="28"/>
        </w:rPr>
        <w:t xml:space="preserve"> 20</w:t>
      </w:r>
      <w:r w:rsidR="00992672">
        <w:rPr>
          <w:b/>
          <w:sz w:val="28"/>
          <w:szCs w:val="28"/>
        </w:rPr>
        <w:t>20</w:t>
      </w:r>
      <w:r w:rsidRPr="001E790E">
        <w:rPr>
          <w:b/>
          <w:sz w:val="28"/>
          <w:szCs w:val="28"/>
        </w:rPr>
        <w:t xml:space="preserve"> г.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 – </w:t>
      </w:r>
      <w:r w:rsidR="001741F9">
        <w:rPr>
          <w:sz w:val="28"/>
          <w:szCs w:val="28"/>
        </w:rPr>
        <w:t>ДДТ «Вдохновение», Воровского, 108</w:t>
      </w:r>
    </w:p>
    <w:p w:rsidR="008C1915" w:rsidRPr="002D3001" w:rsidRDefault="008C1915" w:rsidP="008C1915">
      <w:pPr>
        <w:pStyle w:val="Style3"/>
        <w:tabs>
          <w:tab w:val="left" w:pos="0"/>
        </w:tabs>
        <w:rPr>
          <w:b/>
          <w:sz w:val="28"/>
          <w:szCs w:val="28"/>
        </w:rPr>
      </w:pPr>
      <w:r w:rsidRPr="002D3001">
        <w:rPr>
          <w:b/>
          <w:sz w:val="28"/>
          <w:szCs w:val="28"/>
        </w:rPr>
        <w:t xml:space="preserve">Номинации конкурса: </w:t>
      </w:r>
    </w:p>
    <w:p w:rsidR="008C1915" w:rsidRPr="002D3001" w:rsidRDefault="008C1915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2D3001">
        <w:rPr>
          <w:sz w:val="28"/>
          <w:szCs w:val="28"/>
        </w:rPr>
        <w:t>Кукла (игрушка) ручной работы;</w:t>
      </w:r>
    </w:p>
    <w:p w:rsidR="008C1915" w:rsidRPr="002D3001" w:rsidRDefault="008C1915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2D3001">
        <w:rPr>
          <w:sz w:val="28"/>
          <w:szCs w:val="28"/>
        </w:rPr>
        <w:t xml:space="preserve">Кукла и костюм (кукла выступает как дополнение к костюму, является частью образа) </w:t>
      </w:r>
    </w:p>
    <w:p w:rsidR="008C1915" w:rsidRDefault="00EB05D7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Кукольная мода</w:t>
      </w:r>
    </w:p>
    <w:p w:rsidR="008C1915" w:rsidRDefault="008C1915" w:rsidP="008C1915">
      <w:pPr>
        <w:pStyle w:val="Style3"/>
        <w:tabs>
          <w:tab w:val="left" w:pos="0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</w:t>
      </w:r>
      <w:r w:rsidRPr="001306C0">
        <w:rPr>
          <w:sz w:val="28"/>
          <w:szCs w:val="28"/>
        </w:rPr>
        <w:t xml:space="preserve"> проходит по следующим возрастным группам: младшая возрастная группа – 7 -11 лет, средняя возрастная группа – 12 - 15 лет, старшая возрастная группа -16 - 18 лет.</w:t>
      </w:r>
    </w:p>
    <w:p w:rsidR="008C1915" w:rsidRPr="002E3920" w:rsidRDefault="008C1915" w:rsidP="008C1915">
      <w:pPr>
        <w:pStyle w:val="Style3"/>
        <w:tabs>
          <w:tab w:val="left" w:pos="0"/>
        </w:tabs>
        <w:spacing w:line="24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E84CD6">
        <w:rPr>
          <w:sz w:val="28"/>
          <w:szCs w:val="28"/>
        </w:rPr>
        <w:t xml:space="preserve">Для участия в конкурсе необходимо подать заявку и информацию о работе в электронном виде до </w:t>
      </w:r>
      <w:r w:rsidR="001741F9">
        <w:rPr>
          <w:sz w:val="28"/>
          <w:szCs w:val="28"/>
        </w:rPr>
        <w:t>6</w:t>
      </w:r>
      <w:r>
        <w:rPr>
          <w:sz w:val="28"/>
          <w:szCs w:val="28"/>
        </w:rPr>
        <w:t xml:space="preserve"> мая </w:t>
      </w:r>
      <w:r w:rsidRPr="00E84C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41F9">
        <w:rPr>
          <w:sz w:val="28"/>
          <w:szCs w:val="28"/>
        </w:rPr>
        <w:t xml:space="preserve"> (включительно)</w:t>
      </w:r>
      <w:r w:rsidRPr="00E84CD6">
        <w:rPr>
          <w:sz w:val="28"/>
          <w:szCs w:val="28"/>
        </w:rPr>
        <w:t xml:space="preserve"> года на </w:t>
      </w:r>
      <w:r w:rsidRPr="002E3920">
        <w:rPr>
          <w:color w:val="0070C0"/>
          <w:sz w:val="28"/>
          <w:szCs w:val="28"/>
          <w:u w:val="single"/>
          <w:lang w:val="en-US"/>
        </w:rPr>
        <w:t>e</w:t>
      </w:r>
      <w:r w:rsidRPr="002E3920">
        <w:rPr>
          <w:color w:val="0070C0"/>
          <w:sz w:val="28"/>
          <w:szCs w:val="28"/>
          <w:u w:val="single"/>
        </w:rPr>
        <w:t>-</w:t>
      </w:r>
      <w:r w:rsidRPr="002E3920">
        <w:rPr>
          <w:color w:val="0070C0"/>
          <w:sz w:val="28"/>
          <w:szCs w:val="28"/>
          <w:u w:val="single"/>
          <w:lang w:val="en-US"/>
        </w:rPr>
        <w:t>mail</w:t>
      </w:r>
      <w:r w:rsidRPr="002E3920">
        <w:rPr>
          <w:color w:val="0070C0"/>
          <w:sz w:val="28"/>
          <w:szCs w:val="28"/>
          <w:u w:val="single"/>
        </w:rPr>
        <w:t>: fantaziaiobraz@mail.ru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1E790E">
        <w:rPr>
          <w:sz w:val="28"/>
          <w:szCs w:val="28"/>
          <w:u w:val="single"/>
        </w:rPr>
        <w:t>Заочный этап конкурс</w:t>
      </w:r>
      <w:r w:rsidRPr="00E84CD6">
        <w:rPr>
          <w:sz w:val="28"/>
          <w:szCs w:val="28"/>
        </w:rPr>
        <w:t xml:space="preserve"> </w:t>
      </w:r>
    </w:p>
    <w:p w:rsidR="008C1915" w:rsidRPr="002E3920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color w:val="0070C0"/>
          <w:sz w:val="28"/>
          <w:szCs w:val="28"/>
        </w:rPr>
      </w:pPr>
      <w:r w:rsidRPr="001E790E">
        <w:rPr>
          <w:sz w:val="28"/>
          <w:szCs w:val="28"/>
        </w:rPr>
        <w:t>Конкурс</w:t>
      </w:r>
      <w:r w:rsidRPr="00E84CD6">
        <w:rPr>
          <w:sz w:val="28"/>
          <w:szCs w:val="28"/>
        </w:rPr>
        <w:t xml:space="preserve"> про</w:t>
      </w:r>
      <w:r>
        <w:rPr>
          <w:sz w:val="28"/>
          <w:szCs w:val="28"/>
        </w:rPr>
        <w:t>йдет</w:t>
      </w:r>
      <w:r w:rsidRPr="00E84CD6">
        <w:rPr>
          <w:sz w:val="28"/>
          <w:szCs w:val="28"/>
        </w:rPr>
        <w:t xml:space="preserve"> </w:t>
      </w:r>
      <w:r w:rsidRPr="001306C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</w:t>
      </w:r>
      <w:r w:rsidRPr="001306C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1306C0">
        <w:rPr>
          <w:b/>
          <w:sz w:val="28"/>
          <w:szCs w:val="28"/>
        </w:rPr>
        <w:t xml:space="preserve"> по 3</w:t>
      </w:r>
      <w:r>
        <w:rPr>
          <w:b/>
          <w:sz w:val="28"/>
          <w:szCs w:val="28"/>
        </w:rPr>
        <w:t>0</w:t>
      </w:r>
      <w:r w:rsidRPr="001306C0">
        <w:rPr>
          <w:b/>
          <w:sz w:val="28"/>
          <w:szCs w:val="28"/>
        </w:rPr>
        <w:t>.04 201</w:t>
      </w:r>
      <w:r>
        <w:rPr>
          <w:b/>
          <w:sz w:val="28"/>
          <w:szCs w:val="28"/>
        </w:rPr>
        <w:t>8</w:t>
      </w:r>
      <w:r w:rsidRPr="001306C0">
        <w:rPr>
          <w:b/>
          <w:sz w:val="28"/>
          <w:szCs w:val="28"/>
        </w:rPr>
        <w:t xml:space="preserve"> г.</w:t>
      </w:r>
      <w:r w:rsidRPr="00763ED9">
        <w:rPr>
          <w:sz w:val="28"/>
          <w:szCs w:val="28"/>
        </w:rPr>
        <w:t xml:space="preserve"> на сайте Фестиваля</w:t>
      </w:r>
      <w:r>
        <w:rPr>
          <w:b/>
          <w:sz w:val="28"/>
          <w:szCs w:val="28"/>
        </w:rPr>
        <w:t xml:space="preserve"> </w:t>
      </w:r>
      <w:r w:rsidRPr="002E3920">
        <w:rPr>
          <w:color w:val="0070C0"/>
          <w:sz w:val="28"/>
          <w:szCs w:val="28"/>
          <w:u w:val="single"/>
        </w:rPr>
        <w:t>http://www.fantaziaiobraz.ru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b/>
          <w:sz w:val="28"/>
          <w:szCs w:val="28"/>
        </w:rPr>
      </w:pPr>
      <w:r w:rsidRPr="00E84CD6">
        <w:rPr>
          <w:rStyle w:val="FontStyle29"/>
          <w:b/>
          <w:sz w:val="28"/>
          <w:szCs w:val="28"/>
        </w:rPr>
        <w:t xml:space="preserve">Номинации конкурса: </w:t>
      </w:r>
    </w:p>
    <w:p w:rsidR="008C1915" w:rsidRPr="00E84CD6" w:rsidRDefault="008C1915" w:rsidP="008C1915">
      <w:pPr>
        <w:pStyle w:val="Style3"/>
        <w:widowControl/>
        <w:numPr>
          <w:ilvl w:val="0"/>
          <w:numId w:val="1"/>
        </w:numPr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84CD6">
        <w:rPr>
          <w:sz w:val="28"/>
          <w:szCs w:val="28"/>
        </w:rPr>
        <w:t>укла (игрушка) ручной работы;</w:t>
      </w:r>
    </w:p>
    <w:p w:rsidR="008C1915" w:rsidRPr="00E84CD6" w:rsidRDefault="008C1915" w:rsidP="008C1915">
      <w:pPr>
        <w:pStyle w:val="Style3"/>
        <w:widowControl/>
        <w:numPr>
          <w:ilvl w:val="0"/>
          <w:numId w:val="1"/>
        </w:numPr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84CD6">
        <w:rPr>
          <w:sz w:val="28"/>
          <w:szCs w:val="28"/>
        </w:rPr>
        <w:t>укольная мода.</w:t>
      </w:r>
    </w:p>
    <w:p w:rsidR="008C1915" w:rsidRPr="00E84CD6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E84CD6">
        <w:rPr>
          <w:b/>
          <w:sz w:val="28"/>
          <w:szCs w:val="28"/>
        </w:rPr>
        <w:tab/>
      </w:r>
      <w:r w:rsidRPr="00E84CD6">
        <w:rPr>
          <w:sz w:val="28"/>
          <w:szCs w:val="28"/>
        </w:rPr>
        <w:t>Принять участие в выставке могут все желающие в возрасте 7 - 18 лет.</w:t>
      </w:r>
      <w:r w:rsidRPr="00E84CD6">
        <w:rPr>
          <w:sz w:val="28"/>
          <w:szCs w:val="28"/>
        </w:rPr>
        <w:tab/>
        <w:t>Выставка проходит по следующим возрастным группам: младшая возрастная группа – 7 -11 лет, средняя возрастная группа – 12 - 15 лет, старшая возрастная группа -16 - 18 лет.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b/>
          <w:sz w:val="28"/>
          <w:szCs w:val="28"/>
        </w:rPr>
        <w:t>Критерии оценки работы: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художественный вкус (ценность);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оригинальность (искренность) исполнения;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композиционная гармония;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>• качество исполнения и самостоятельность выполнения Работы.</w:t>
      </w:r>
    </w:p>
    <w:p w:rsidR="008C1915" w:rsidRPr="002E3920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/>
        <w:jc w:val="both"/>
        <w:rPr>
          <w:color w:val="0070C0"/>
          <w:sz w:val="28"/>
          <w:szCs w:val="28"/>
          <w:u w:val="single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 xml:space="preserve">Для участия в фестивале необходимо подать заявку и фотографию работы (допускается 2-3 фото одной работы) в указанные сроки в электронном виде на </w:t>
      </w:r>
      <w:r w:rsidRPr="002E3920">
        <w:rPr>
          <w:color w:val="0070C0"/>
          <w:sz w:val="28"/>
          <w:szCs w:val="28"/>
          <w:u w:val="single"/>
        </w:rPr>
        <w:t>e-</w:t>
      </w:r>
      <w:proofErr w:type="spellStart"/>
      <w:r w:rsidRPr="002E3920">
        <w:rPr>
          <w:color w:val="0070C0"/>
          <w:sz w:val="28"/>
          <w:szCs w:val="28"/>
          <w:u w:val="single"/>
        </w:rPr>
        <w:t>mail</w:t>
      </w:r>
      <w:proofErr w:type="spellEnd"/>
      <w:r w:rsidRPr="002E3920">
        <w:rPr>
          <w:color w:val="0070C0"/>
          <w:sz w:val="28"/>
          <w:szCs w:val="28"/>
          <w:u w:val="single"/>
        </w:rPr>
        <w:t>: fantaziaiobraz@mail.ru</w:t>
      </w:r>
    </w:p>
    <w:p w:rsidR="008C1915" w:rsidRPr="005B1DCB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bCs/>
          <w:sz w:val="28"/>
          <w:szCs w:val="28"/>
        </w:rPr>
        <w:t>I</w:t>
      </w:r>
      <w:r w:rsidRPr="00E84CD6">
        <w:rPr>
          <w:sz w:val="28"/>
          <w:szCs w:val="28"/>
        </w:rPr>
        <w:t> </w:t>
      </w:r>
      <w:r w:rsidRPr="00E84CD6">
        <w:rPr>
          <w:bCs/>
          <w:sz w:val="28"/>
          <w:szCs w:val="28"/>
        </w:rPr>
        <w:t xml:space="preserve">этап </w:t>
      </w:r>
      <w:r w:rsidRPr="00E84CD6">
        <w:rPr>
          <w:sz w:val="28"/>
          <w:szCs w:val="28"/>
        </w:rPr>
        <w:t xml:space="preserve">   </w:t>
      </w:r>
      <w:r w:rsidRPr="00E84CD6">
        <w:rPr>
          <w:sz w:val="28"/>
          <w:szCs w:val="28"/>
        </w:rPr>
        <w:tab/>
        <w:t xml:space="preserve">Регистрация </w:t>
      </w:r>
      <w:r w:rsidRPr="002D3001">
        <w:rPr>
          <w:sz w:val="28"/>
          <w:szCs w:val="28"/>
        </w:rPr>
        <w:t xml:space="preserve">заявок и </w:t>
      </w:r>
      <w:r>
        <w:rPr>
          <w:sz w:val="28"/>
          <w:szCs w:val="28"/>
        </w:rPr>
        <w:t xml:space="preserve">прием </w:t>
      </w:r>
      <w:r w:rsidRPr="002D3001">
        <w:rPr>
          <w:sz w:val="28"/>
          <w:szCs w:val="28"/>
        </w:rPr>
        <w:t xml:space="preserve">работ </w:t>
      </w:r>
      <w:r w:rsidRPr="005B1DCB">
        <w:rPr>
          <w:b/>
          <w:sz w:val="28"/>
          <w:szCs w:val="28"/>
        </w:rPr>
        <w:t>01.04. – 30.04.2019 г.</w:t>
      </w:r>
    </w:p>
    <w:p w:rsidR="008C1915" w:rsidRPr="002D3001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2D3001">
        <w:rPr>
          <w:bCs/>
          <w:sz w:val="28"/>
          <w:szCs w:val="28"/>
        </w:rPr>
        <w:t>II</w:t>
      </w:r>
      <w:r w:rsidRPr="002D3001">
        <w:rPr>
          <w:sz w:val="28"/>
          <w:szCs w:val="28"/>
        </w:rPr>
        <w:t> </w:t>
      </w:r>
      <w:r w:rsidRPr="002D3001">
        <w:rPr>
          <w:bCs/>
          <w:sz w:val="28"/>
          <w:szCs w:val="28"/>
        </w:rPr>
        <w:t>этап</w:t>
      </w:r>
      <w:r w:rsidRPr="002D3001">
        <w:rPr>
          <w:sz w:val="28"/>
          <w:szCs w:val="28"/>
        </w:rPr>
        <w:t xml:space="preserve">    </w:t>
      </w:r>
      <w:r w:rsidRPr="002D3001">
        <w:rPr>
          <w:sz w:val="28"/>
          <w:szCs w:val="28"/>
        </w:rPr>
        <w:tab/>
        <w:t xml:space="preserve">Подведение итогов – с 1 </w:t>
      </w:r>
      <w:r>
        <w:rPr>
          <w:sz w:val="28"/>
          <w:szCs w:val="28"/>
        </w:rPr>
        <w:t xml:space="preserve">мая </w:t>
      </w:r>
      <w:r w:rsidRPr="002D300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2D3001">
        <w:rPr>
          <w:sz w:val="28"/>
          <w:szCs w:val="28"/>
        </w:rPr>
        <w:t>г.</w:t>
      </w:r>
    </w:p>
    <w:p w:rsidR="008C1915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2D3001">
        <w:rPr>
          <w:bCs/>
          <w:sz w:val="28"/>
          <w:szCs w:val="28"/>
        </w:rPr>
        <w:t>III</w:t>
      </w:r>
      <w:r w:rsidRPr="002D3001">
        <w:rPr>
          <w:sz w:val="28"/>
          <w:szCs w:val="28"/>
        </w:rPr>
        <w:t> </w:t>
      </w:r>
      <w:r w:rsidRPr="002D3001">
        <w:rPr>
          <w:bCs/>
          <w:sz w:val="28"/>
          <w:szCs w:val="28"/>
        </w:rPr>
        <w:t>этап</w:t>
      </w:r>
      <w:r w:rsidRPr="002D3001">
        <w:rPr>
          <w:sz w:val="28"/>
          <w:szCs w:val="28"/>
        </w:rPr>
        <w:t xml:space="preserve">   </w:t>
      </w:r>
      <w:r w:rsidRPr="002D3001">
        <w:rPr>
          <w:sz w:val="28"/>
          <w:szCs w:val="28"/>
        </w:rPr>
        <w:tab/>
        <w:t xml:space="preserve">Награждение Призёров - с </w:t>
      </w:r>
      <w:r>
        <w:rPr>
          <w:sz w:val="28"/>
          <w:szCs w:val="28"/>
        </w:rPr>
        <w:t>10</w:t>
      </w:r>
      <w:r w:rsidRPr="002D300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D300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2D3001">
        <w:rPr>
          <w:sz w:val="28"/>
          <w:szCs w:val="28"/>
        </w:rPr>
        <w:t>г.</w:t>
      </w:r>
      <w:r w:rsidRPr="00E84CD6">
        <w:rPr>
          <w:sz w:val="28"/>
          <w:szCs w:val="28"/>
        </w:rPr>
        <w:t xml:space="preserve">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3001">
        <w:rPr>
          <w:sz w:val="28"/>
          <w:szCs w:val="28"/>
        </w:rPr>
        <w:t>Дипломы высылаются на электронную почту, для желающих по почте России (указать в заявке способ отправления дипломов).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E84CD6">
        <w:rPr>
          <w:b/>
          <w:sz w:val="28"/>
          <w:szCs w:val="28"/>
        </w:rPr>
        <w:t xml:space="preserve">Подведение итогов. </w:t>
      </w:r>
      <w:r w:rsidRPr="00E84CD6">
        <w:rPr>
          <w:sz w:val="28"/>
          <w:szCs w:val="28"/>
        </w:rPr>
        <w:t xml:space="preserve">В каждой возрастной и номинативной группе определяется Дипломанты и Лауреаты выставки путем экспертного голосования на основе оценки поданных работ независимым жюри.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>Все участники Фестиваля получают Свидетельство участника. Победителям конкурсов вручаются Дипломы за I, II, III место в каждой возрастно</w:t>
      </w:r>
      <w:r>
        <w:rPr>
          <w:sz w:val="28"/>
          <w:szCs w:val="28"/>
        </w:rPr>
        <w:t>й группе по каждому направлению.</w:t>
      </w:r>
      <w:r w:rsidRPr="00E84CD6">
        <w:rPr>
          <w:sz w:val="28"/>
          <w:szCs w:val="28"/>
        </w:rPr>
        <w:t xml:space="preserve"> Жюри вправе определять и присуждать дополнительные призовые места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lastRenderedPageBreak/>
        <w:tab/>
        <w:t xml:space="preserve">Благотворительный взнос за участие в </w:t>
      </w:r>
      <w:r>
        <w:rPr>
          <w:sz w:val="28"/>
          <w:szCs w:val="28"/>
        </w:rPr>
        <w:t>конкурсе 200 руб. – очная форма участия,</w:t>
      </w:r>
      <w:r w:rsidRPr="00E84CD6">
        <w:rPr>
          <w:sz w:val="28"/>
          <w:szCs w:val="28"/>
        </w:rPr>
        <w:t xml:space="preserve"> 100 руб.</w:t>
      </w:r>
      <w:r>
        <w:rPr>
          <w:sz w:val="28"/>
          <w:szCs w:val="28"/>
        </w:rPr>
        <w:t xml:space="preserve"> - заочная</w:t>
      </w:r>
      <w:r w:rsidRPr="00E84CD6">
        <w:rPr>
          <w:sz w:val="28"/>
          <w:szCs w:val="28"/>
        </w:rPr>
        <w:t xml:space="preserve"> (от одного участника за одну работу). Полученные средства пойдут на поддержку детского творчества и проекты Фонда «Детство» (см. Приложение 2).</w:t>
      </w:r>
    </w:p>
    <w:p w:rsidR="005062C3" w:rsidRPr="00E84CD6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4CD6">
        <w:rPr>
          <w:sz w:val="28"/>
          <w:szCs w:val="28"/>
        </w:rPr>
        <w:t>. СРОКИ И УСЛОВИЯ ПОДАЧИ ЗАЯВОК</w:t>
      </w:r>
    </w:p>
    <w:p w:rsidR="005062C3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>Для участия в конкурсе</w:t>
      </w:r>
      <w:r w:rsidRPr="00E84CD6">
        <w:rPr>
          <w:rStyle w:val="FontStyle29"/>
          <w:sz w:val="28"/>
          <w:szCs w:val="28"/>
        </w:rPr>
        <w:t xml:space="preserve"> необходимо подать заявку (см.</w:t>
      </w:r>
      <w:r w:rsidR="001741F9">
        <w:rPr>
          <w:rStyle w:val="FontStyle29"/>
          <w:sz w:val="28"/>
          <w:szCs w:val="28"/>
        </w:rPr>
        <w:t xml:space="preserve"> </w:t>
      </w:r>
      <w:r w:rsidRPr="00E84CD6">
        <w:rPr>
          <w:rStyle w:val="FontStyle29"/>
          <w:sz w:val="28"/>
          <w:szCs w:val="28"/>
        </w:rPr>
        <w:t>Приложение</w:t>
      </w:r>
      <w:r w:rsidR="001741F9">
        <w:rPr>
          <w:rStyle w:val="FontStyle29"/>
          <w:sz w:val="28"/>
          <w:szCs w:val="28"/>
        </w:rPr>
        <w:t xml:space="preserve"> </w:t>
      </w:r>
      <w:r w:rsidRPr="00E84CD6">
        <w:rPr>
          <w:rStyle w:val="FontStyle29"/>
          <w:sz w:val="28"/>
          <w:szCs w:val="28"/>
        </w:rPr>
        <w:t xml:space="preserve">1) в электронном виде согласно графику проведения конкурсов в оргкомитет фестиваля </w:t>
      </w:r>
      <w:proofErr w:type="spellStart"/>
      <w:r w:rsidRPr="00E84CD6">
        <w:rPr>
          <w:rStyle w:val="FontStyle29"/>
          <w:sz w:val="28"/>
          <w:szCs w:val="28"/>
        </w:rPr>
        <w:t>наe-mail</w:t>
      </w:r>
      <w:proofErr w:type="spellEnd"/>
      <w:r w:rsidRPr="00E84CD6">
        <w:rPr>
          <w:rStyle w:val="FontStyle29"/>
          <w:sz w:val="28"/>
          <w:szCs w:val="28"/>
        </w:rPr>
        <w:t xml:space="preserve">: </w:t>
      </w:r>
      <w:r w:rsidRPr="002E3920">
        <w:rPr>
          <w:color w:val="0070C0"/>
          <w:sz w:val="28"/>
          <w:szCs w:val="28"/>
          <w:u w:val="single"/>
        </w:rPr>
        <w:t>fantaziaiobraz@mail.ru</w:t>
      </w:r>
      <w:r w:rsidRPr="00E84CD6">
        <w:rPr>
          <w:rStyle w:val="FontStyle29"/>
          <w:sz w:val="28"/>
          <w:szCs w:val="28"/>
        </w:rPr>
        <w:t xml:space="preserve"> </w:t>
      </w:r>
    </w:p>
    <w:p w:rsidR="005062C3" w:rsidRPr="002E3920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rStyle w:val="FontStyle29"/>
          <w:sz w:val="28"/>
          <w:szCs w:val="28"/>
        </w:rPr>
        <w:tab/>
      </w:r>
      <w:r w:rsidRPr="00E84CD6">
        <w:rPr>
          <w:rStyle w:val="FontStyle29"/>
          <w:sz w:val="28"/>
          <w:szCs w:val="28"/>
        </w:rPr>
        <w:t xml:space="preserve">Ознакомиться с материалами и итогами конкурса, фотоотчетом можно на сайте </w:t>
      </w:r>
      <w:r w:rsidRPr="002E3920">
        <w:rPr>
          <w:color w:val="0070C0"/>
          <w:sz w:val="28"/>
          <w:szCs w:val="28"/>
          <w:u w:val="single"/>
        </w:rPr>
        <w:t>http://www.fantaziaiobraz.ru</w:t>
      </w:r>
    </w:p>
    <w:p w:rsidR="005062C3" w:rsidRPr="00E84CD6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</w:r>
      <w:r>
        <w:rPr>
          <w:rStyle w:val="FontStyle29"/>
          <w:sz w:val="28"/>
          <w:szCs w:val="28"/>
        </w:rPr>
        <w:t>6</w:t>
      </w:r>
      <w:r w:rsidRPr="00E84CD6">
        <w:rPr>
          <w:rStyle w:val="FontStyle29"/>
          <w:sz w:val="28"/>
          <w:szCs w:val="28"/>
        </w:rPr>
        <w:t>. ОРГАНИЗАЦИОННЫЙ КОМИТЕТ</w:t>
      </w:r>
    </w:p>
    <w:p w:rsidR="005062C3" w:rsidRPr="00E84CD6" w:rsidRDefault="005062C3" w:rsidP="005062C3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proofErr w:type="spellStart"/>
      <w:r w:rsidRPr="00E84CD6">
        <w:rPr>
          <w:rStyle w:val="FontStyle29"/>
          <w:sz w:val="28"/>
          <w:szCs w:val="28"/>
        </w:rPr>
        <w:t>Казаковцева</w:t>
      </w:r>
      <w:proofErr w:type="spellEnd"/>
      <w:r w:rsidRPr="00E84CD6">
        <w:rPr>
          <w:rStyle w:val="FontStyle29"/>
          <w:sz w:val="28"/>
          <w:szCs w:val="28"/>
        </w:rPr>
        <w:t xml:space="preserve"> Марина Владимировна контактный тел.8-</w:t>
      </w:r>
      <w:r>
        <w:rPr>
          <w:rStyle w:val="FontStyle29"/>
          <w:sz w:val="28"/>
          <w:szCs w:val="28"/>
        </w:rPr>
        <w:t>922-910-97-87,</w:t>
      </w:r>
      <w:r w:rsidRPr="00E84CD6">
        <w:rPr>
          <w:rStyle w:val="FontStyle29"/>
          <w:sz w:val="28"/>
          <w:szCs w:val="28"/>
        </w:rPr>
        <w:t xml:space="preserve"> тел. (8332) 22-58-68</w:t>
      </w:r>
    </w:p>
    <w:p w:rsidR="008C1915" w:rsidRDefault="008C1915">
      <w:r>
        <w:br w:type="page"/>
      </w:r>
    </w:p>
    <w:p w:rsidR="008C1915" w:rsidRDefault="008C1915" w:rsidP="008C1915">
      <w:pPr>
        <w:pStyle w:val="Style22"/>
        <w:widowControl/>
        <w:spacing w:befor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ЗАЯВКА</w:t>
      </w:r>
    </w:p>
    <w:p w:rsidR="008C1915" w:rsidRDefault="008C1915" w:rsidP="008C1915">
      <w:pPr>
        <w:pStyle w:val="Style22"/>
        <w:widowControl/>
        <w:spacing w:before="43" w:line="250" w:lineRule="exact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 участие в выставке - конкурсе </w:t>
      </w:r>
    </w:p>
    <w:p w:rsidR="008C1915" w:rsidRPr="00756786" w:rsidRDefault="008C1915" w:rsidP="008C1915">
      <w:pPr>
        <w:pStyle w:val="Style12"/>
        <w:widowControl/>
        <w:spacing w:line="240" w:lineRule="auto"/>
        <w:ind w:firstLine="0"/>
        <w:rPr>
          <w:rStyle w:val="FontStyle27"/>
          <w:b w:val="0"/>
          <w:sz w:val="20"/>
          <w:szCs w:val="20"/>
        </w:rPr>
      </w:pPr>
      <w:r w:rsidRPr="00756786">
        <w:rPr>
          <w:rStyle w:val="FontStyle27"/>
          <w:b w:val="0"/>
          <w:sz w:val="20"/>
          <w:szCs w:val="20"/>
        </w:rPr>
        <w:t>(</w:t>
      </w:r>
      <w:r w:rsidRPr="00756786">
        <w:rPr>
          <w:sz w:val="20"/>
          <w:szCs w:val="20"/>
        </w:rPr>
        <w:t>Выставка – конкурс изобразительного творчества «Краски осени», в</w:t>
      </w:r>
      <w:r w:rsidRPr="00756786">
        <w:rPr>
          <w:rStyle w:val="FontStyle19"/>
          <w:sz w:val="20"/>
          <w:szCs w:val="20"/>
        </w:rPr>
        <w:t>ыставка – конкурс «Новогодний Кутюрье», выставка – конкурс декоративно – прикладного творчества, конкурс «</w:t>
      </w:r>
      <w:r w:rsidRPr="00756786">
        <w:rPr>
          <w:sz w:val="20"/>
          <w:szCs w:val="20"/>
        </w:rPr>
        <w:t>Вторая жизнь старых вещей</w:t>
      </w:r>
      <w:r w:rsidRPr="00756786">
        <w:rPr>
          <w:rStyle w:val="FontStyle19"/>
          <w:sz w:val="20"/>
          <w:szCs w:val="20"/>
        </w:rPr>
        <w:t xml:space="preserve">», выставка – конкурс эскизов, выставка – конкурс «Кукла моей мечты». Заявка заполняется </w:t>
      </w:r>
      <w:r w:rsidRPr="00756786">
        <w:rPr>
          <w:rStyle w:val="FontStyle27"/>
          <w:b w:val="0"/>
          <w:sz w:val="20"/>
          <w:szCs w:val="20"/>
        </w:rPr>
        <w:t>построчно на каждого участника)</w:t>
      </w:r>
    </w:p>
    <w:p w:rsidR="008C1915" w:rsidRDefault="008C1915" w:rsidP="008C1915">
      <w:pPr>
        <w:pStyle w:val="Style22"/>
        <w:widowControl/>
        <w:spacing w:before="43" w:line="250" w:lineRule="exact"/>
        <w:jc w:val="center"/>
        <w:rPr>
          <w:rStyle w:val="FontStyle27"/>
          <w:b w:val="0"/>
        </w:rPr>
      </w:pP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b/>
          <w:bCs/>
          <w:sz w:val="22"/>
          <w:szCs w:val="22"/>
        </w:rPr>
      </w:pPr>
      <w:r w:rsidRPr="00756786">
        <w:rPr>
          <w:b/>
          <w:bCs/>
          <w:sz w:val="22"/>
          <w:szCs w:val="22"/>
        </w:rPr>
        <w:t>Название</w:t>
      </w:r>
      <w:r>
        <w:rPr>
          <w:b/>
          <w:bCs/>
          <w:sz w:val="22"/>
          <w:szCs w:val="22"/>
        </w:rPr>
        <w:t xml:space="preserve"> конкурса 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Номинация ____________________________________________________________________________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Название работы, техника исполнения 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Автор, возраст _________________________________________________________________________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Образовательное учреждение 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Руководитель коллектива, педагоги 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Ф.И.О. и телефон контактного лица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 w:rsidRPr="00DB62A5">
        <w:rPr>
          <w:b/>
          <w:bCs/>
          <w:sz w:val="22"/>
          <w:szCs w:val="22"/>
        </w:rPr>
        <w:t>Почтовый адрес: ______________________________________________________________________</w:t>
      </w:r>
    </w:p>
    <w:p w:rsidR="008C1915" w:rsidRDefault="008C1915"/>
    <w:p w:rsidR="008C1915" w:rsidRDefault="008C1915" w:rsidP="008C1915">
      <w:pPr>
        <w:pStyle w:val="Style9"/>
        <w:widowControl/>
        <w:spacing w:before="10"/>
        <w:ind w:left="4502"/>
        <w:jc w:val="right"/>
        <w:rPr>
          <w:rStyle w:val="FontStyle19"/>
        </w:rPr>
      </w:pPr>
      <w:r>
        <w:rPr>
          <w:rStyle w:val="FontStyle19"/>
        </w:rPr>
        <w:t>Приложение 2</w:t>
      </w:r>
    </w:p>
    <w:p w:rsidR="008C1915" w:rsidRPr="00ED7C63" w:rsidRDefault="008C1915" w:rsidP="008C191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Calibri" w:eastAsia="Calibri" w:hAnsi="Calibri"/>
          <w:sz w:val="16"/>
        </w:rPr>
      </w:pPr>
      <w:r w:rsidRPr="00ED7C63">
        <w:rPr>
          <w:rFonts w:ascii="Calibri" w:eastAsia="Calibri" w:hAnsi="Calibri"/>
          <w:sz w:val="16"/>
        </w:rPr>
        <w:t>Рекомендуем при подаче нескольких работ оплачивать их общим чеком (квитанцией), так как присутствуют дополнительные банковские сборы.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6"/>
      </w:tblGrid>
      <w:tr w:rsidR="008C1915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Банк получателя: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ОАО КБ «Хлынов» г. Киров</w:t>
            </w:r>
          </w:p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0480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Расчетный счет №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40703810600010000232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Кор. счет 30101810100000000711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="00992672">
              <w:t>Фонд поддержки развития образования, творчества и спорта «Наше будущее»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1915" w:rsidRDefault="008C1915" w:rsidP="008C1915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О</w:t>
            </w:r>
            <w:r w:rsidRPr="00ED7C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ткрытого регионального фестиваля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«Фантазия и образ»,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конкурс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8C1915" w:rsidRPr="00DB62A5" w:rsidRDefault="008C1915" w:rsidP="008C1915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  <w:t>(вписать название конкурса)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  <w:tr w:rsidR="008C1915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8C1915" w:rsidRPr="00ED7C63" w:rsidRDefault="008C1915" w:rsidP="008C1915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Банк получателя: ОАО КБ «Хлынов» г. Киров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Расчетный счет № 40703810600010000232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Кор. счет 30101810100000000711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8C1915" w:rsidRDefault="008C1915" w:rsidP="008C1915">
            <w:pPr>
              <w:spacing w:after="0" w:line="240" w:lineRule="auto"/>
              <w:ind w:left="176"/>
              <w:jc w:val="both"/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="00992672">
              <w:t xml:space="preserve">Фонд поддержки развития образования, творчества и спорта «Наше будущее» </w:t>
            </w:r>
          </w:p>
          <w:p w:rsidR="00992672" w:rsidRPr="00ED7C63" w:rsidRDefault="00992672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C1915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 w:rsidRPr="003639E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Открытого регионального фестиваля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«Фантазия и образ»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конкурс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(вписать название конкурса)</w:t>
            </w: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</w:tbl>
    <w:p w:rsidR="008C1915" w:rsidRDefault="008C1915"/>
    <w:sectPr w:rsidR="008C1915" w:rsidSect="008C191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12F"/>
    <w:multiLevelType w:val="hybridMultilevel"/>
    <w:tmpl w:val="21066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4E4"/>
    <w:multiLevelType w:val="hybridMultilevel"/>
    <w:tmpl w:val="E76A5C2E"/>
    <w:lvl w:ilvl="0" w:tplc="FF60A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3C77"/>
    <w:multiLevelType w:val="multilevel"/>
    <w:tmpl w:val="CEF07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1915"/>
    <w:rsid w:val="0009071F"/>
    <w:rsid w:val="001741F9"/>
    <w:rsid w:val="004F2143"/>
    <w:rsid w:val="005062C3"/>
    <w:rsid w:val="005630ED"/>
    <w:rsid w:val="00630132"/>
    <w:rsid w:val="008C1915"/>
    <w:rsid w:val="00992672"/>
    <w:rsid w:val="00E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F72"/>
  <w15:docId w15:val="{3F2635C5-0343-4B85-96B7-76CD430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C191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C1915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C191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8C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8C191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8C1915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C191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8C1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C19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8C1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62C3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Сычева</dc:creator>
  <cp:lastModifiedBy>Пользователь</cp:lastModifiedBy>
  <cp:revision>7</cp:revision>
  <dcterms:created xsi:type="dcterms:W3CDTF">2018-11-09T15:55:00Z</dcterms:created>
  <dcterms:modified xsi:type="dcterms:W3CDTF">2020-02-25T12:48:00Z</dcterms:modified>
</cp:coreProperties>
</file>